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BB" w:rsidRDefault="00D320BB" w:rsidP="00D320BB">
      <w:pPr>
        <w:ind w:firstLine="426"/>
        <w:jc w:val="center"/>
        <w:rPr>
          <w:rFonts w:eastAsia="Calibri"/>
          <w:b/>
          <w:sz w:val="24"/>
          <w:szCs w:val="24"/>
          <w:lang w:eastAsia="en-US"/>
        </w:rPr>
      </w:pPr>
      <w:r w:rsidRPr="00D320BB">
        <w:rPr>
          <w:rFonts w:eastAsia="Calibri"/>
          <w:b/>
          <w:sz w:val="24"/>
          <w:szCs w:val="24"/>
          <w:lang w:eastAsia="en-US"/>
        </w:rPr>
        <w:t>Рекомендации по поиску ценовой информации.</w:t>
      </w:r>
    </w:p>
    <w:p w:rsidR="00233EBD" w:rsidRDefault="00233EBD" w:rsidP="00D320BB">
      <w:pPr>
        <w:ind w:firstLine="426"/>
        <w:jc w:val="center"/>
        <w:rPr>
          <w:rFonts w:eastAsia="Calibri"/>
          <w:b/>
          <w:sz w:val="24"/>
          <w:szCs w:val="24"/>
          <w:lang w:eastAsia="en-US"/>
        </w:rPr>
      </w:pPr>
    </w:p>
    <w:p w:rsidR="00D320BB" w:rsidRPr="00D320BB" w:rsidRDefault="00D320BB" w:rsidP="00D320BB">
      <w:pPr>
        <w:ind w:firstLine="426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:rsidR="00D3001E" w:rsidRPr="005910F2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910F2">
        <w:rPr>
          <w:rFonts w:eastAsia="Calibri"/>
          <w:sz w:val="24"/>
          <w:szCs w:val="24"/>
          <w:lang w:eastAsia="en-US"/>
        </w:rPr>
        <w:t>В целях получения ценовой информации в отношении товара, работы, услуги для определения НМЦК (</w:t>
      </w:r>
      <w:proofErr w:type="gramStart"/>
      <w:r w:rsidRPr="005910F2">
        <w:rPr>
          <w:rFonts w:eastAsia="Calibri"/>
          <w:sz w:val="24"/>
          <w:szCs w:val="24"/>
          <w:lang w:eastAsia="en-US"/>
        </w:rPr>
        <w:t>согласно приказа</w:t>
      </w:r>
      <w:proofErr w:type="gramEnd"/>
      <w:r w:rsidRPr="005910F2">
        <w:rPr>
          <w:rFonts w:eastAsia="Calibri"/>
          <w:sz w:val="24"/>
          <w:szCs w:val="24"/>
          <w:lang w:eastAsia="en-US"/>
        </w:rPr>
        <w:t xml:space="preserve"> Минэкономразвития от 2.10.2013 г. № 567) рекомендуется осуществить несколько следующих процедур:</w:t>
      </w:r>
    </w:p>
    <w:p w:rsidR="00D3001E" w:rsidRPr="005910F2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910F2">
        <w:rPr>
          <w:rFonts w:eastAsia="Calibri"/>
          <w:sz w:val="24"/>
          <w:szCs w:val="24"/>
          <w:lang w:eastAsia="en-US"/>
        </w:rPr>
        <w:t>1. направить запросы о предоставлении ценовой информации не менее пяти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печати, размещен</w:t>
      </w:r>
      <w:r>
        <w:rPr>
          <w:rFonts w:eastAsia="Calibri"/>
          <w:sz w:val="24"/>
          <w:szCs w:val="24"/>
          <w:lang w:eastAsia="en-US"/>
        </w:rPr>
        <w:t>а на сайтах в сети "Интернет");</w:t>
      </w:r>
    </w:p>
    <w:p w:rsidR="004B418A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Pr="005910F2">
        <w:rPr>
          <w:rFonts w:eastAsia="Calibri"/>
          <w:sz w:val="24"/>
          <w:szCs w:val="24"/>
          <w:lang w:eastAsia="en-US"/>
        </w:rPr>
        <w:t xml:space="preserve">. осуществить поиск ценовой информации в реестре контрактов, заключенных заказчиками. При этом целесообразно принимать в расчет информацию о ценах товаров, работ, услуг, содержащуюся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контрактами, в течение последних трех лет. </w:t>
      </w:r>
    </w:p>
    <w:p w:rsidR="00D3001E" w:rsidRPr="005910F2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Pr="005910F2">
        <w:rPr>
          <w:rFonts w:eastAsia="Calibri"/>
          <w:sz w:val="24"/>
          <w:szCs w:val="24"/>
          <w:lang w:eastAsia="en-US"/>
        </w:rPr>
        <w:t>. осуществить сбор и анализ общедоступной ценовой информации, к которой относится в том числе:</w:t>
      </w:r>
    </w:p>
    <w:p w:rsidR="00D3001E" w:rsidRPr="005910F2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910F2">
        <w:rPr>
          <w:rFonts w:eastAsia="Calibri"/>
          <w:sz w:val="24"/>
          <w:szCs w:val="24"/>
          <w:lang w:eastAsia="en-US"/>
        </w:rPr>
        <w:t>•</w:t>
      </w:r>
      <w:r w:rsidRPr="005910F2">
        <w:rPr>
          <w:rFonts w:eastAsia="Calibri"/>
          <w:sz w:val="24"/>
          <w:szCs w:val="24"/>
          <w:lang w:eastAsia="en-US"/>
        </w:rPr>
        <w:tab/>
        <w:t xml:space="preserve"> информация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лиц, в том числе признаваемых в соответствии с гражданским законодательством публичными офертами;</w:t>
      </w:r>
    </w:p>
    <w:p w:rsidR="00D3001E" w:rsidRPr="005910F2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910F2">
        <w:rPr>
          <w:rFonts w:eastAsia="Calibri"/>
          <w:sz w:val="24"/>
          <w:szCs w:val="24"/>
          <w:lang w:eastAsia="en-US"/>
        </w:rPr>
        <w:t>•</w:t>
      </w:r>
      <w:r w:rsidRPr="005910F2">
        <w:rPr>
          <w:rFonts w:eastAsia="Calibri"/>
          <w:sz w:val="24"/>
          <w:szCs w:val="24"/>
          <w:lang w:eastAsia="en-US"/>
        </w:rPr>
        <w:tab/>
        <w:t>информация о котировках на российских биржах и иностранных биржах;</w:t>
      </w:r>
    </w:p>
    <w:p w:rsidR="00D3001E" w:rsidRPr="005910F2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910F2">
        <w:rPr>
          <w:rFonts w:eastAsia="Calibri"/>
          <w:sz w:val="24"/>
          <w:szCs w:val="24"/>
          <w:lang w:eastAsia="en-US"/>
        </w:rPr>
        <w:t>•</w:t>
      </w:r>
      <w:r w:rsidRPr="005910F2">
        <w:rPr>
          <w:rFonts w:eastAsia="Calibri"/>
          <w:sz w:val="24"/>
          <w:szCs w:val="24"/>
          <w:lang w:eastAsia="en-US"/>
        </w:rPr>
        <w:tab/>
        <w:t>информация о котировках на электронных площадках;</w:t>
      </w:r>
    </w:p>
    <w:p w:rsidR="00D3001E" w:rsidRPr="005910F2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910F2">
        <w:rPr>
          <w:rFonts w:eastAsia="Calibri"/>
          <w:sz w:val="24"/>
          <w:szCs w:val="24"/>
          <w:lang w:eastAsia="en-US"/>
        </w:rPr>
        <w:t>•</w:t>
      </w:r>
      <w:r w:rsidRPr="005910F2">
        <w:rPr>
          <w:rFonts w:eastAsia="Calibri"/>
          <w:sz w:val="24"/>
          <w:szCs w:val="24"/>
          <w:lang w:eastAsia="en-US"/>
        </w:rPr>
        <w:tab/>
        <w:t>данные государственной статистической отчетности о ценах товаров, работ, услуг;</w:t>
      </w:r>
    </w:p>
    <w:p w:rsidR="00D3001E" w:rsidRPr="005910F2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910F2">
        <w:rPr>
          <w:rFonts w:eastAsia="Calibri"/>
          <w:sz w:val="24"/>
          <w:szCs w:val="24"/>
          <w:lang w:eastAsia="en-US"/>
        </w:rPr>
        <w:t>•</w:t>
      </w:r>
      <w:r w:rsidRPr="005910F2">
        <w:rPr>
          <w:rFonts w:eastAsia="Calibri"/>
          <w:sz w:val="24"/>
          <w:szCs w:val="24"/>
          <w:lang w:eastAsia="en-US"/>
        </w:rPr>
        <w:tab/>
        <w:t>информация о ценах товаров, работ, услуг,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актами, в официальных источниках информации иностранных государств, международных организаций или иных общедоступных изданиях;</w:t>
      </w:r>
    </w:p>
    <w:p w:rsidR="00D3001E" w:rsidRPr="005910F2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910F2">
        <w:rPr>
          <w:rFonts w:eastAsia="Calibri"/>
          <w:sz w:val="24"/>
          <w:szCs w:val="24"/>
          <w:lang w:eastAsia="en-US"/>
        </w:rPr>
        <w:t>•</w:t>
      </w:r>
      <w:r w:rsidRPr="005910F2">
        <w:rPr>
          <w:rFonts w:eastAsia="Calibri"/>
          <w:sz w:val="24"/>
          <w:szCs w:val="24"/>
          <w:lang w:eastAsia="en-US"/>
        </w:rPr>
        <w:tab/>
        <w:t>информация о рыночной стоимости объектов оценки, определенная в соответствии с законодательством, регулирующим оценочную деятельность в Российской Федерации;</w:t>
      </w:r>
    </w:p>
    <w:p w:rsidR="00D3001E" w:rsidRPr="005910F2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910F2">
        <w:rPr>
          <w:rFonts w:eastAsia="Calibri"/>
          <w:sz w:val="24"/>
          <w:szCs w:val="24"/>
          <w:lang w:eastAsia="en-US"/>
        </w:rPr>
        <w:t>•</w:t>
      </w:r>
      <w:r w:rsidRPr="005910F2">
        <w:rPr>
          <w:rFonts w:eastAsia="Calibri"/>
          <w:sz w:val="24"/>
          <w:szCs w:val="24"/>
          <w:lang w:eastAsia="en-US"/>
        </w:rPr>
        <w:tab/>
        <w:t>информация информационно-ценовых агентств. При этом в расчет рекомендуется принимать информацию таких агентств, которая предоставлена на условиях раскрытия методологии расчета цен;</w:t>
      </w:r>
    </w:p>
    <w:p w:rsidR="00D3001E" w:rsidRPr="005910F2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910F2">
        <w:rPr>
          <w:rFonts w:eastAsia="Calibri"/>
          <w:sz w:val="24"/>
          <w:szCs w:val="24"/>
          <w:lang w:eastAsia="en-US"/>
        </w:rPr>
        <w:t>•</w:t>
      </w:r>
      <w:r w:rsidRPr="005910F2">
        <w:rPr>
          <w:rFonts w:eastAsia="Calibri"/>
          <w:sz w:val="24"/>
          <w:szCs w:val="24"/>
          <w:lang w:eastAsia="en-US"/>
        </w:rPr>
        <w:tab/>
        <w:t xml:space="preserve">иные источники информации, в том числе общедоступные результаты изучения рынка.     </w:t>
      </w:r>
    </w:p>
    <w:p w:rsidR="00D3001E" w:rsidRPr="005910F2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910F2">
        <w:rPr>
          <w:rFonts w:eastAsia="Calibri"/>
          <w:sz w:val="24"/>
          <w:szCs w:val="24"/>
          <w:lang w:eastAsia="en-US"/>
        </w:rPr>
        <w:t xml:space="preserve">        При предоставлении ценовых сведений о товарах, работах, услугах, планируемых к закупкам, обязательно должны  быть указаны источники информации, сайты сети «Интернет» с приложением графического снимка экрана, полученные ответы на запросы и т. д.</w:t>
      </w:r>
    </w:p>
    <w:p w:rsidR="00D3001E" w:rsidRPr="005910F2" w:rsidRDefault="00D3001E" w:rsidP="00D3001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910F2">
        <w:rPr>
          <w:rFonts w:eastAsia="Calibri"/>
          <w:sz w:val="24"/>
          <w:szCs w:val="24"/>
          <w:lang w:eastAsia="en-US"/>
        </w:rPr>
        <w:t xml:space="preserve">Указание источников информации о ценах на товары, работы, услуги необходимо для обеспечения </w:t>
      </w:r>
      <w:proofErr w:type="gramStart"/>
      <w:r w:rsidRPr="005910F2">
        <w:rPr>
          <w:rFonts w:eastAsia="Calibri"/>
          <w:sz w:val="24"/>
          <w:szCs w:val="24"/>
          <w:lang w:eastAsia="en-US"/>
        </w:rPr>
        <w:t>возможности проверки соблюдения порядка установления</w:t>
      </w:r>
      <w:proofErr w:type="gramEnd"/>
      <w:r w:rsidRPr="005910F2">
        <w:rPr>
          <w:rFonts w:eastAsia="Calibri"/>
          <w:sz w:val="24"/>
          <w:szCs w:val="24"/>
          <w:lang w:eastAsia="en-US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 путем обращения к соответствующим источникам информации.</w:t>
      </w:r>
    </w:p>
    <w:p w:rsidR="00A4465A" w:rsidRDefault="00A4465A"/>
    <w:sectPr w:rsidR="00A4465A" w:rsidSect="00D3001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001E"/>
    <w:rsid w:val="00233EBD"/>
    <w:rsid w:val="004B418A"/>
    <w:rsid w:val="00820AF9"/>
    <w:rsid w:val="00A4465A"/>
    <w:rsid w:val="00D3001E"/>
    <w:rsid w:val="00D3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1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1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2019-02-21T13:35:00Z</cp:lastPrinted>
  <dcterms:created xsi:type="dcterms:W3CDTF">2021-08-03T21:47:00Z</dcterms:created>
  <dcterms:modified xsi:type="dcterms:W3CDTF">2021-08-03T21:47:00Z</dcterms:modified>
</cp:coreProperties>
</file>